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Тежеу жолымен ілінісу коэффициентін анықтау.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жамылғысы төсемесінің ілінісу сапасын талдау.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Ілінісу коэффициентін өлшеу бойынша жұмыстарды ұйымдастыру.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Жамылғы төсемесінің қаттылығын өлшеу әдістемесі.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Стационарлық пункттерде қозғалыс қарқындылығын есепке алу.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қозғалысы қарқындылығын және көлік ағыны құрамын қысқа мерзімді (кезеңді) автоматтандырылған есепке алу әдісі.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Асфальтбетонды жол төсемдерінің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Цемент-бетон жамылғысының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Топырақ үйіндісінің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Су өткізу құбырларының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Автомобиль жолдарының ақаулары.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Топырақ үйіндісінің жай-күйін анықтау.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Жолдардың геометриялық элементтерінің параметрлерін өлшеуге арналған аспаптар.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Көлік ағыны қозғалысының орташа жылдық жылдамдығын анықтау.</w:t>
      </w:r>
    </w:p>
    <w:p w:rsidR="00FD718E" w:rsidRPr="00B61EA3" w:rsidRDefault="00FD718E" w:rsidP="00FD718E">
      <w:pPr>
        <w:pStyle w:val="2"/>
        <w:numPr>
          <w:ilvl w:val="0"/>
          <w:numId w:val="1"/>
        </w:numPr>
        <w:tabs>
          <w:tab w:val="left" w:pos="49"/>
        </w:tabs>
        <w:jc w:val="both"/>
        <w:rPr>
          <w:b w:val="0"/>
          <w:i w:val="0"/>
          <w:sz w:val="24"/>
          <w:szCs w:val="24"/>
          <w:lang w:val="kk-KZ"/>
        </w:rPr>
      </w:pPr>
      <w:r w:rsidRPr="00B61EA3">
        <w:rPr>
          <w:b w:val="0"/>
          <w:i w:val="0"/>
          <w:sz w:val="24"/>
          <w:szCs w:val="24"/>
          <w:lang w:val="kk-KZ"/>
        </w:rPr>
        <w:t>Жол жағдайын бағалауға арналған шетелдік аспаптар мен көпфункционалды зертханалар.</w:t>
      </w:r>
    </w:p>
    <w:p w:rsidR="00610900" w:rsidRDefault="00610900">
      <w:pPr>
        <w:rPr>
          <w:lang w:val="kk-KZ"/>
        </w:rPr>
      </w:pPr>
      <w:bookmarkStart w:id="0" w:name="_GoBack"/>
      <w:bookmarkEnd w:id="0"/>
    </w:p>
    <w:p w:rsidR="00C462C0" w:rsidRPr="00C462C0" w:rsidRDefault="00C462C0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C462C0">
        <w:rPr>
          <w:rFonts w:ascii="Times New Roman" w:hAnsi="Times New Roman" w:cs="Times New Roman"/>
          <w:b/>
          <w:sz w:val="28"/>
          <w:szCs w:val="28"/>
          <w:lang w:val="kk-KZ"/>
        </w:rPr>
        <w:t>Таңдаған тақырыпқа реферат жазу</w:t>
      </w:r>
    </w:p>
    <w:sectPr w:rsidR="00C462C0" w:rsidRPr="00C46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83031"/>
    <w:multiLevelType w:val="hybridMultilevel"/>
    <w:tmpl w:val="2E8E5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9DE"/>
    <w:rsid w:val="00610900"/>
    <w:rsid w:val="00AD79DE"/>
    <w:rsid w:val="00C462C0"/>
    <w:rsid w:val="00FD7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4815F6-4EE1-47FE-BA1D-C6A4B9259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FD718E"/>
    <w:pPr>
      <w:widowControl w:val="0"/>
      <w:autoSpaceDE w:val="0"/>
      <w:autoSpaceDN w:val="0"/>
      <w:spacing w:after="0" w:line="240" w:lineRule="auto"/>
      <w:ind w:left="49"/>
      <w:outlineLvl w:val="1"/>
    </w:pPr>
    <w:rPr>
      <w:rFonts w:ascii="Times New Roman" w:eastAsia="Times New Roman" w:hAnsi="Times New Roman" w:cs="Times New Roman"/>
      <w:b/>
      <w:bCs/>
      <w:i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FD718E"/>
    <w:rPr>
      <w:rFonts w:ascii="Times New Roman" w:eastAsia="Times New Roman" w:hAnsi="Times New Roman" w:cs="Times New Roman"/>
      <w:b/>
      <w:bCs/>
      <w:i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3</cp:revision>
  <dcterms:created xsi:type="dcterms:W3CDTF">2021-02-26T09:56:00Z</dcterms:created>
  <dcterms:modified xsi:type="dcterms:W3CDTF">2022-09-10T08:40:00Z</dcterms:modified>
</cp:coreProperties>
</file>